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44A" w:rsidRDefault="009275CC" w:rsidP="0095544A">
      <w:pPr>
        <w:jc w:val="both"/>
        <w:rPr>
          <w:lang w:val="es-CO"/>
        </w:rPr>
      </w:pPr>
      <w:r>
        <w:rPr>
          <w:lang w:val="es-CO"/>
        </w:rPr>
        <w:t xml:space="preserve">Santiago de Cali, </w:t>
      </w:r>
      <w:r w:rsidR="0048681C">
        <w:rPr>
          <w:lang w:val="es-CO"/>
        </w:rPr>
        <w:t>Septiembre 15</w:t>
      </w:r>
      <w:r>
        <w:rPr>
          <w:lang w:val="es-CO"/>
        </w:rPr>
        <w:t xml:space="preserve"> del 2</w:t>
      </w:r>
      <w:r w:rsidR="0095544A">
        <w:rPr>
          <w:lang w:val="es-CO"/>
        </w:rPr>
        <w:t>009</w:t>
      </w:r>
    </w:p>
    <w:p w:rsidR="0095544A" w:rsidRDefault="0095544A" w:rsidP="0095544A">
      <w:pPr>
        <w:jc w:val="both"/>
        <w:rPr>
          <w:b/>
          <w:lang w:val="es-CO"/>
        </w:rPr>
      </w:pPr>
      <w:r>
        <w:rPr>
          <w:b/>
          <w:lang w:val="es-CO"/>
        </w:rPr>
        <w:t>ACT</w:t>
      </w:r>
      <w:r w:rsidR="0048681C">
        <w:rPr>
          <w:b/>
          <w:lang w:val="es-CO"/>
        </w:rPr>
        <w:t>A DE REUNION DE NIVEL NUMERO 013</w:t>
      </w:r>
    </w:p>
    <w:p w:rsidR="0095544A" w:rsidRDefault="0095544A" w:rsidP="0095544A">
      <w:pPr>
        <w:jc w:val="both"/>
        <w:rPr>
          <w:lang w:val="es-CO"/>
        </w:rPr>
      </w:pPr>
      <w:r>
        <w:rPr>
          <w:b/>
          <w:lang w:val="es-CO"/>
        </w:rPr>
        <w:t>ASISTENTES</w:t>
      </w:r>
      <w:r w:rsidR="0048681C">
        <w:rPr>
          <w:lang w:val="es-CO"/>
        </w:rPr>
        <w:t>:</w:t>
      </w:r>
      <w:r>
        <w:rPr>
          <w:lang w:val="es-CO"/>
        </w:rPr>
        <w:t xml:space="preserve"> </w:t>
      </w:r>
      <w:proofErr w:type="spellStart"/>
      <w:r w:rsidR="0048681C">
        <w:rPr>
          <w:lang w:val="es-CO"/>
        </w:rPr>
        <w:t>Sidey</w:t>
      </w:r>
      <w:proofErr w:type="spellEnd"/>
      <w:r w:rsidR="0048681C">
        <w:rPr>
          <w:lang w:val="es-CO"/>
        </w:rPr>
        <w:t xml:space="preserve"> </w:t>
      </w:r>
      <w:proofErr w:type="spellStart"/>
      <w:r w:rsidR="0048681C">
        <w:rPr>
          <w:lang w:val="es-CO"/>
        </w:rPr>
        <w:t>Viedman</w:t>
      </w:r>
      <w:proofErr w:type="spellEnd"/>
      <w:r w:rsidR="0048681C">
        <w:rPr>
          <w:lang w:val="es-CO"/>
        </w:rPr>
        <w:t xml:space="preserve">, </w:t>
      </w:r>
      <w:r>
        <w:rPr>
          <w:lang w:val="es-CO"/>
        </w:rPr>
        <w:t xml:space="preserve">Claudia </w:t>
      </w:r>
      <w:proofErr w:type="spellStart"/>
      <w:r w:rsidR="00FA71FB">
        <w:rPr>
          <w:lang w:val="es-CO"/>
        </w:rPr>
        <w:t>Madriñán</w:t>
      </w:r>
      <w:proofErr w:type="spellEnd"/>
      <w:r>
        <w:rPr>
          <w:lang w:val="es-CO"/>
        </w:rPr>
        <w:t xml:space="preserve">, </w:t>
      </w:r>
      <w:r w:rsidR="00C2529E">
        <w:rPr>
          <w:lang w:val="es-CO"/>
        </w:rPr>
        <w:t>María</w:t>
      </w:r>
      <w:r>
        <w:rPr>
          <w:lang w:val="es-CO"/>
        </w:rPr>
        <w:t xml:space="preserve">  Elena Valencia, </w:t>
      </w:r>
      <w:r w:rsidR="004B0D51">
        <w:rPr>
          <w:lang w:val="es-CO"/>
        </w:rPr>
        <w:t xml:space="preserve">Ana Patricia  </w:t>
      </w:r>
      <w:proofErr w:type="spellStart"/>
      <w:r w:rsidR="004B0D51">
        <w:rPr>
          <w:lang w:val="es-CO"/>
        </w:rPr>
        <w:t>Ortíz</w:t>
      </w:r>
      <w:proofErr w:type="spellEnd"/>
      <w:r>
        <w:rPr>
          <w:lang w:val="es-CO"/>
        </w:rPr>
        <w:t xml:space="preserve">, </w:t>
      </w:r>
      <w:proofErr w:type="spellStart"/>
      <w:r w:rsidR="00E93860">
        <w:rPr>
          <w:lang w:val="es-CO"/>
        </w:rPr>
        <w:t>Elaine</w:t>
      </w:r>
      <w:proofErr w:type="spellEnd"/>
      <w:r w:rsidR="00E93860">
        <w:rPr>
          <w:lang w:val="es-CO"/>
        </w:rPr>
        <w:t xml:space="preserve"> Escobar, </w:t>
      </w:r>
      <w:r w:rsidR="009275CC">
        <w:rPr>
          <w:lang w:val="es-CO"/>
        </w:rPr>
        <w:t>Aura María Caicedo.</w:t>
      </w:r>
    </w:p>
    <w:p w:rsidR="0095544A" w:rsidRPr="004B0D51" w:rsidRDefault="0095544A" w:rsidP="0095544A">
      <w:pPr>
        <w:jc w:val="both"/>
      </w:pPr>
      <w:r w:rsidRPr="004B0D51">
        <w:rPr>
          <w:b/>
        </w:rPr>
        <w:t>AUSENTES</w:t>
      </w:r>
      <w:r w:rsidRPr="004B0D51">
        <w:t xml:space="preserve">: </w:t>
      </w:r>
      <w:proofErr w:type="spellStart"/>
      <w:r w:rsidR="0048681C">
        <w:t>Chachi</w:t>
      </w:r>
      <w:proofErr w:type="spellEnd"/>
      <w:r w:rsidR="0048681C">
        <w:t xml:space="preserve"> Cabal</w:t>
      </w:r>
    </w:p>
    <w:p w:rsidR="0095544A" w:rsidRPr="004B0D51" w:rsidRDefault="0095544A" w:rsidP="0095544A">
      <w:pPr>
        <w:jc w:val="both"/>
      </w:pPr>
      <w:r w:rsidRPr="004B0D51">
        <w:rPr>
          <w:b/>
        </w:rPr>
        <w:t>AGENDA</w:t>
      </w:r>
      <w:r w:rsidRPr="004B0D51">
        <w:t>:</w:t>
      </w:r>
    </w:p>
    <w:p w:rsidR="0048681C" w:rsidRPr="0048681C" w:rsidRDefault="0048681C" w:rsidP="0048681C">
      <w:pPr>
        <w:pStyle w:val="ListParagraph"/>
        <w:numPr>
          <w:ilvl w:val="0"/>
          <w:numId w:val="14"/>
        </w:numPr>
        <w:rPr>
          <w:u w:val="single"/>
        </w:rPr>
      </w:pPr>
      <w:r>
        <w:rPr>
          <w:rFonts w:cs="Arial"/>
          <w:color w:val="000000"/>
          <w:lang w:val="es-CO"/>
        </w:rPr>
        <w:t xml:space="preserve">Planeación </w:t>
      </w:r>
      <w:proofErr w:type="spellStart"/>
      <w:r>
        <w:rPr>
          <w:rFonts w:cs="Arial"/>
          <w:color w:val="000000"/>
          <w:lang w:val="es-CO"/>
        </w:rPr>
        <w:t>Academic</w:t>
      </w:r>
      <w:proofErr w:type="spellEnd"/>
      <w:r>
        <w:rPr>
          <w:rFonts w:cs="Arial"/>
          <w:color w:val="000000"/>
          <w:lang w:val="es-CO"/>
        </w:rPr>
        <w:t xml:space="preserve"> </w:t>
      </w:r>
      <w:proofErr w:type="spellStart"/>
      <w:r>
        <w:rPr>
          <w:rFonts w:cs="Arial"/>
          <w:color w:val="000000"/>
          <w:lang w:val="es-CO"/>
        </w:rPr>
        <w:t>Parents</w:t>
      </w:r>
      <w:proofErr w:type="spellEnd"/>
      <w:r>
        <w:rPr>
          <w:rFonts w:cs="Arial"/>
          <w:color w:val="000000"/>
          <w:lang w:val="es-CO"/>
        </w:rPr>
        <w:t xml:space="preserve"> </w:t>
      </w:r>
      <w:proofErr w:type="spellStart"/>
      <w:r>
        <w:rPr>
          <w:rFonts w:cs="Arial"/>
          <w:color w:val="000000"/>
          <w:lang w:val="es-CO"/>
        </w:rPr>
        <w:t>Day</w:t>
      </w:r>
      <w:proofErr w:type="spellEnd"/>
    </w:p>
    <w:p w:rsidR="0048681C" w:rsidRPr="0048681C" w:rsidRDefault="0048681C" w:rsidP="004B0D51">
      <w:pPr>
        <w:pStyle w:val="ListParagraph"/>
        <w:numPr>
          <w:ilvl w:val="0"/>
          <w:numId w:val="13"/>
        </w:numPr>
      </w:pPr>
      <w:r w:rsidRPr="0048681C">
        <w:rPr>
          <w:rFonts w:cs="Arial"/>
          <w:color w:val="000000"/>
        </w:rPr>
        <w:t>1290 Claudia</w:t>
      </w:r>
      <w:r>
        <w:rPr>
          <w:rFonts w:cs="Arial"/>
          <w:color w:val="000000"/>
        </w:rPr>
        <w:t xml:space="preserve"> Fayad</w:t>
      </w:r>
      <w:r w:rsidR="002F7222">
        <w:rPr>
          <w:rFonts w:cs="Arial"/>
          <w:color w:val="000000"/>
        </w:rPr>
        <w:t xml:space="preserve"> 30´ 9:00-9:30</w:t>
      </w:r>
    </w:p>
    <w:p w:rsidR="0048681C" w:rsidRPr="0048681C" w:rsidRDefault="0048681C" w:rsidP="0048681C">
      <w:pPr>
        <w:pStyle w:val="ListParagraph"/>
        <w:numPr>
          <w:ilvl w:val="0"/>
          <w:numId w:val="15"/>
        </w:numPr>
        <w:rPr>
          <w:lang w:val="es-CO"/>
        </w:rPr>
      </w:pPr>
      <w:r w:rsidRPr="0048681C">
        <w:rPr>
          <w:rFonts w:cs="Arial"/>
          <w:color w:val="000000"/>
          <w:lang w:val="es-CO"/>
        </w:rPr>
        <w:t>Plan del día: asistencia, refrigerio</w:t>
      </w:r>
      <w:r>
        <w:rPr>
          <w:rFonts w:cs="Arial"/>
          <w:color w:val="000000"/>
          <w:lang w:val="es-CO"/>
        </w:rPr>
        <w:t>, explicar rotación</w:t>
      </w:r>
    </w:p>
    <w:p w:rsidR="0048681C" w:rsidRPr="0048681C" w:rsidRDefault="0048681C" w:rsidP="004B0D51">
      <w:pPr>
        <w:pStyle w:val="ListParagraph"/>
        <w:numPr>
          <w:ilvl w:val="0"/>
          <w:numId w:val="13"/>
        </w:numPr>
        <w:rPr>
          <w:u w:val="single"/>
        </w:rPr>
      </w:pPr>
      <w:r>
        <w:rPr>
          <w:rFonts w:cs="Arial"/>
          <w:color w:val="000000"/>
        </w:rPr>
        <w:t>Opening</w:t>
      </w:r>
      <w:r w:rsidR="00227E85">
        <w:rPr>
          <w:rFonts w:cs="Arial"/>
          <w:color w:val="000000"/>
        </w:rPr>
        <w:t>/rotation</w:t>
      </w:r>
    </w:p>
    <w:tbl>
      <w:tblPr>
        <w:tblStyle w:val="TableGrid"/>
        <w:tblW w:w="10008" w:type="dxa"/>
        <w:tblLook w:val="04A0"/>
      </w:tblPr>
      <w:tblGrid>
        <w:gridCol w:w="1388"/>
        <w:gridCol w:w="4570"/>
        <w:gridCol w:w="1782"/>
        <w:gridCol w:w="1188"/>
        <w:gridCol w:w="1080"/>
      </w:tblGrid>
      <w:tr w:rsidR="002F7222" w:rsidTr="00227E85">
        <w:tc>
          <w:tcPr>
            <w:tcW w:w="1388" w:type="dxa"/>
            <w:tcBorders>
              <w:top w:val="nil"/>
              <w:left w:val="nil"/>
            </w:tcBorders>
          </w:tcPr>
          <w:p w:rsidR="002F7222" w:rsidRPr="0048681C" w:rsidRDefault="002F7222" w:rsidP="0048681C">
            <w:pPr>
              <w:pStyle w:val="ListParagraph"/>
              <w:ind w:left="0"/>
            </w:pPr>
          </w:p>
        </w:tc>
        <w:tc>
          <w:tcPr>
            <w:tcW w:w="4570" w:type="dxa"/>
          </w:tcPr>
          <w:p w:rsidR="002F7222" w:rsidRPr="00650A1B" w:rsidRDefault="002F7222" w:rsidP="00650A1B">
            <w:pPr>
              <w:pStyle w:val="ListParagraph"/>
              <w:ind w:left="0"/>
              <w:rPr>
                <w:rFonts w:ascii="Arial Rounded MT Bold" w:hAnsi="Arial Rounded MT Bold"/>
                <w:b/>
                <w:sz w:val="32"/>
              </w:rPr>
            </w:pPr>
            <w:r w:rsidRPr="00650A1B">
              <w:rPr>
                <w:rFonts w:ascii="Arial Rounded MT Bold" w:hAnsi="Arial Rounded MT Bold"/>
                <w:b/>
                <w:sz w:val="32"/>
              </w:rPr>
              <w:t>Focus:</w:t>
            </w:r>
          </w:p>
        </w:tc>
        <w:tc>
          <w:tcPr>
            <w:tcW w:w="1782" w:type="dxa"/>
          </w:tcPr>
          <w:p w:rsidR="002F7222" w:rsidRPr="00650A1B" w:rsidRDefault="002F7222" w:rsidP="00650A1B">
            <w:pPr>
              <w:pStyle w:val="ListParagraph"/>
              <w:ind w:left="0"/>
              <w:rPr>
                <w:rFonts w:ascii="Arial Rounded MT Bold" w:hAnsi="Arial Rounded MT Bold"/>
                <w:b/>
                <w:sz w:val="32"/>
              </w:rPr>
            </w:pPr>
            <w:r w:rsidRPr="00650A1B">
              <w:rPr>
                <w:rFonts w:ascii="Arial Rounded MT Bold" w:hAnsi="Arial Rounded MT Bold"/>
                <w:b/>
                <w:sz w:val="32"/>
              </w:rPr>
              <w:t>People in charge:</w:t>
            </w:r>
          </w:p>
        </w:tc>
        <w:tc>
          <w:tcPr>
            <w:tcW w:w="1188" w:type="dxa"/>
          </w:tcPr>
          <w:p w:rsidR="002F7222" w:rsidRPr="00650A1B" w:rsidRDefault="002F7222" w:rsidP="00650A1B">
            <w:pPr>
              <w:pStyle w:val="ListParagraph"/>
              <w:ind w:left="0"/>
              <w:rPr>
                <w:rFonts w:ascii="Arial Rounded MT Bold" w:hAnsi="Arial Rounded MT Bold"/>
                <w:b/>
                <w:sz w:val="32"/>
              </w:rPr>
            </w:pPr>
            <w:r w:rsidRPr="00650A1B">
              <w:rPr>
                <w:rFonts w:ascii="Arial Rounded MT Bold" w:hAnsi="Arial Rounded MT Bold"/>
                <w:b/>
                <w:sz w:val="32"/>
              </w:rPr>
              <w:t>Place:</w:t>
            </w:r>
          </w:p>
        </w:tc>
        <w:tc>
          <w:tcPr>
            <w:tcW w:w="1080" w:type="dxa"/>
          </w:tcPr>
          <w:p w:rsidR="002F7222" w:rsidRPr="00650A1B" w:rsidRDefault="002F7222" w:rsidP="00650A1B">
            <w:pPr>
              <w:pStyle w:val="ListParagraph"/>
              <w:ind w:left="0"/>
              <w:rPr>
                <w:rFonts w:ascii="Arial Rounded MT Bold" w:hAnsi="Arial Rounded MT Bold"/>
                <w:b/>
                <w:sz w:val="32"/>
              </w:rPr>
            </w:pPr>
            <w:r>
              <w:rPr>
                <w:rFonts w:ascii="Arial Rounded MT Bold" w:hAnsi="Arial Rounded MT Bold"/>
                <w:b/>
                <w:sz w:val="32"/>
              </w:rPr>
              <w:t>Time:</w:t>
            </w:r>
          </w:p>
        </w:tc>
      </w:tr>
      <w:tr w:rsidR="002F7222" w:rsidTr="00227E85">
        <w:tc>
          <w:tcPr>
            <w:tcW w:w="1388" w:type="dxa"/>
          </w:tcPr>
          <w:p w:rsidR="002F7222" w:rsidRPr="004D7490" w:rsidRDefault="002F7222" w:rsidP="004D7490">
            <w:pPr>
              <w:pStyle w:val="ListParagraph"/>
              <w:ind w:left="0"/>
              <w:rPr>
                <w:rFonts w:ascii="Arial Rounded MT Bold" w:hAnsi="Arial Rounded MT Bold"/>
                <w:b/>
                <w:sz w:val="40"/>
              </w:rPr>
            </w:pPr>
            <w:r w:rsidRPr="004D7490">
              <w:rPr>
                <w:rFonts w:ascii="Arial Rounded MT Bold" w:hAnsi="Arial Rounded MT Bold"/>
                <w:b/>
                <w:sz w:val="40"/>
              </w:rPr>
              <w:t>Maths</w:t>
            </w:r>
          </w:p>
        </w:tc>
        <w:tc>
          <w:tcPr>
            <w:tcW w:w="4570" w:type="dxa"/>
          </w:tcPr>
          <w:p w:rsidR="002F7222" w:rsidRDefault="002F7222" w:rsidP="0048681C">
            <w:pPr>
              <w:pStyle w:val="ListParagraph"/>
              <w:ind w:left="0"/>
            </w:pPr>
            <w:r>
              <w:t>Explain process</w:t>
            </w:r>
          </w:p>
          <w:p w:rsidR="002F7222" w:rsidRDefault="002F7222" w:rsidP="0048681C">
            <w:pPr>
              <w:pStyle w:val="ListParagraph"/>
              <w:ind w:left="0"/>
            </w:pPr>
            <w:r>
              <w:t>Hands-on methodology</w:t>
            </w:r>
          </w:p>
          <w:p w:rsidR="002F7222" w:rsidRDefault="002F7222" w:rsidP="0048681C">
            <w:pPr>
              <w:pStyle w:val="ListParagraph"/>
              <w:ind w:left="0"/>
            </w:pPr>
            <w:r>
              <w:t>Differentiation</w:t>
            </w:r>
          </w:p>
        </w:tc>
        <w:tc>
          <w:tcPr>
            <w:tcW w:w="1782" w:type="dxa"/>
          </w:tcPr>
          <w:p w:rsidR="002F7222" w:rsidRPr="0048681C" w:rsidRDefault="002F7222" w:rsidP="0048681C">
            <w:pPr>
              <w:pStyle w:val="ListParagraph"/>
              <w:ind w:left="0"/>
            </w:pPr>
            <w:proofErr w:type="spellStart"/>
            <w:r>
              <w:t>Chachi</w:t>
            </w:r>
            <w:proofErr w:type="spellEnd"/>
            <w:r>
              <w:t xml:space="preserve"> &amp; Aura</w:t>
            </w:r>
          </w:p>
        </w:tc>
        <w:tc>
          <w:tcPr>
            <w:tcW w:w="1188" w:type="dxa"/>
          </w:tcPr>
          <w:p w:rsidR="002F7222" w:rsidRPr="0048681C" w:rsidRDefault="002F7222" w:rsidP="004D7490">
            <w:pPr>
              <w:pStyle w:val="ListParagraph"/>
              <w:ind w:left="0"/>
              <w:jc w:val="center"/>
            </w:pPr>
            <w:r>
              <w:t>GK</w:t>
            </w:r>
          </w:p>
        </w:tc>
        <w:tc>
          <w:tcPr>
            <w:tcW w:w="1080" w:type="dxa"/>
          </w:tcPr>
          <w:p w:rsidR="002F7222" w:rsidRDefault="002F7222" w:rsidP="004D7490">
            <w:pPr>
              <w:pStyle w:val="ListParagraph"/>
              <w:ind w:left="0"/>
              <w:jc w:val="center"/>
            </w:pPr>
          </w:p>
        </w:tc>
      </w:tr>
      <w:tr w:rsidR="002F7222" w:rsidTr="00227E85">
        <w:tc>
          <w:tcPr>
            <w:tcW w:w="1388" w:type="dxa"/>
          </w:tcPr>
          <w:p w:rsidR="002F7222" w:rsidRDefault="002F7222" w:rsidP="0048681C">
            <w:pPr>
              <w:pStyle w:val="ListParagraph"/>
              <w:ind w:left="0"/>
              <w:jc w:val="center"/>
              <w:rPr>
                <w:rFonts w:ascii="Arial Rounded MT Bold" w:hAnsi="Arial Rounded MT Bold"/>
                <w:b/>
                <w:sz w:val="40"/>
              </w:rPr>
            </w:pPr>
          </w:p>
          <w:p w:rsidR="002F7222" w:rsidRDefault="002F7222" w:rsidP="0048681C">
            <w:pPr>
              <w:pStyle w:val="ListParagraph"/>
              <w:ind w:left="0"/>
              <w:jc w:val="center"/>
              <w:rPr>
                <w:rFonts w:ascii="Arial Rounded MT Bold" w:hAnsi="Arial Rounded MT Bold"/>
                <w:b/>
                <w:sz w:val="40"/>
              </w:rPr>
            </w:pPr>
          </w:p>
          <w:p w:rsidR="002F7222" w:rsidRPr="004D7490" w:rsidRDefault="002F7222" w:rsidP="0048681C">
            <w:pPr>
              <w:pStyle w:val="ListParagraph"/>
              <w:ind w:left="0"/>
              <w:jc w:val="center"/>
              <w:rPr>
                <w:rFonts w:ascii="Arial Rounded MT Bold" w:hAnsi="Arial Rounded MT Bold"/>
                <w:b/>
                <w:sz w:val="40"/>
              </w:rPr>
            </w:pPr>
            <w:r w:rsidRPr="004D7490">
              <w:rPr>
                <w:rFonts w:ascii="Arial Rounded MT Bold" w:hAnsi="Arial Rounded MT Bold"/>
                <w:b/>
                <w:sz w:val="40"/>
              </w:rPr>
              <w:t>L2</w:t>
            </w:r>
          </w:p>
        </w:tc>
        <w:tc>
          <w:tcPr>
            <w:tcW w:w="4570" w:type="dxa"/>
          </w:tcPr>
          <w:p w:rsidR="002F7222" w:rsidRDefault="002F7222" w:rsidP="0048681C">
            <w:pPr>
              <w:pStyle w:val="ListParagraph"/>
              <w:ind w:left="0"/>
            </w:pPr>
            <w:r>
              <w:t>Differentiation</w:t>
            </w:r>
          </w:p>
          <w:p w:rsidR="002F7222" w:rsidRDefault="002F7222" w:rsidP="0048681C">
            <w:pPr>
              <w:pStyle w:val="ListParagraph"/>
              <w:ind w:left="0"/>
            </w:pPr>
            <w:r>
              <w:t>Building Blocks:</w:t>
            </w:r>
          </w:p>
          <w:p w:rsidR="002F7222" w:rsidRDefault="002F7222" w:rsidP="004D7490">
            <w:pPr>
              <w:pStyle w:val="ListParagraph"/>
              <w:numPr>
                <w:ilvl w:val="0"/>
                <w:numId w:val="13"/>
              </w:numPr>
              <w:ind w:left="340" w:hanging="270"/>
            </w:pPr>
            <w:r>
              <w:t>Reading (reading to them, shared reading, predictable chart, Morning Message).</w:t>
            </w:r>
          </w:p>
          <w:p w:rsidR="002F7222" w:rsidRDefault="002F7222" w:rsidP="004D7490">
            <w:pPr>
              <w:pStyle w:val="ListParagraph"/>
              <w:numPr>
                <w:ilvl w:val="0"/>
                <w:numId w:val="13"/>
              </w:numPr>
              <w:ind w:left="340" w:hanging="270"/>
            </w:pPr>
            <w:r>
              <w:t>Writing (shared writing, free writing</w:t>
            </w:r>
            <w:proofErr w:type="gramStart"/>
            <w:r>
              <w:t>, )</w:t>
            </w:r>
            <w:proofErr w:type="gramEnd"/>
            <w:r>
              <w:t>.</w:t>
            </w:r>
          </w:p>
          <w:p w:rsidR="002F7222" w:rsidRDefault="002F7222" w:rsidP="004D7490">
            <w:pPr>
              <w:pStyle w:val="ListParagraph"/>
              <w:numPr>
                <w:ilvl w:val="0"/>
                <w:numId w:val="13"/>
              </w:numPr>
              <w:ind w:left="340" w:hanging="270"/>
            </w:pPr>
            <w:r>
              <w:t>Phonemic Awareness (sounds, tongue twisters, poems, rhyming words, HFW, etc.)</w:t>
            </w:r>
          </w:p>
          <w:p w:rsidR="002F7222" w:rsidRPr="0048681C" w:rsidRDefault="002F7222" w:rsidP="004D7490">
            <w:pPr>
              <w:pStyle w:val="ListParagraph"/>
              <w:numPr>
                <w:ilvl w:val="0"/>
                <w:numId w:val="13"/>
              </w:numPr>
              <w:ind w:left="340" w:hanging="270"/>
            </w:pPr>
            <w:r>
              <w:t xml:space="preserve"> Words (word wall)</w:t>
            </w:r>
          </w:p>
        </w:tc>
        <w:tc>
          <w:tcPr>
            <w:tcW w:w="1782" w:type="dxa"/>
          </w:tcPr>
          <w:p w:rsidR="002F7222" w:rsidRPr="0048681C" w:rsidRDefault="002F7222" w:rsidP="0048681C">
            <w:pPr>
              <w:pStyle w:val="ListParagraph"/>
              <w:ind w:left="0"/>
            </w:pPr>
            <w:r>
              <w:t>Claudia &amp; Ana P.</w:t>
            </w:r>
          </w:p>
        </w:tc>
        <w:tc>
          <w:tcPr>
            <w:tcW w:w="1188" w:type="dxa"/>
          </w:tcPr>
          <w:p w:rsidR="002F7222" w:rsidRPr="0048681C" w:rsidRDefault="002F7222" w:rsidP="004D7490">
            <w:pPr>
              <w:pStyle w:val="ListParagraph"/>
              <w:ind w:left="0"/>
              <w:jc w:val="center"/>
            </w:pPr>
          </w:p>
        </w:tc>
        <w:tc>
          <w:tcPr>
            <w:tcW w:w="1080" w:type="dxa"/>
          </w:tcPr>
          <w:p w:rsidR="002F7222" w:rsidRPr="0048681C" w:rsidRDefault="002F7222" w:rsidP="004D7490">
            <w:pPr>
              <w:pStyle w:val="ListParagraph"/>
              <w:ind w:left="0"/>
              <w:jc w:val="center"/>
            </w:pPr>
          </w:p>
        </w:tc>
      </w:tr>
      <w:tr w:rsidR="002F7222" w:rsidTr="00227E85">
        <w:tc>
          <w:tcPr>
            <w:tcW w:w="1388" w:type="dxa"/>
          </w:tcPr>
          <w:p w:rsidR="002F7222" w:rsidRDefault="002F7222" w:rsidP="0048681C">
            <w:pPr>
              <w:pStyle w:val="ListParagraph"/>
              <w:ind w:left="0"/>
              <w:jc w:val="center"/>
              <w:rPr>
                <w:rFonts w:ascii="Arial Rounded MT Bold" w:hAnsi="Arial Rounded MT Bold"/>
                <w:b/>
                <w:sz w:val="40"/>
              </w:rPr>
            </w:pPr>
          </w:p>
          <w:p w:rsidR="002F7222" w:rsidRDefault="002F7222" w:rsidP="0048681C">
            <w:pPr>
              <w:pStyle w:val="ListParagraph"/>
              <w:ind w:left="0"/>
              <w:jc w:val="center"/>
              <w:rPr>
                <w:rFonts w:ascii="Arial Rounded MT Bold" w:hAnsi="Arial Rounded MT Bold"/>
                <w:b/>
                <w:sz w:val="40"/>
              </w:rPr>
            </w:pPr>
          </w:p>
          <w:p w:rsidR="002F7222" w:rsidRPr="004D7490" w:rsidRDefault="002F7222" w:rsidP="0048681C">
            <w:pPr>
              <w:pStyle w:val="ListParagraph"/>
              <w:ind w:left="0"/>
              <w:jc w:val="center"/>
              <w:rPr>
                <w:rFonts w:ascii="Arial Rounded MT Bold" w:hAnsi="Arial Rounded MT Bold"/>
                <w:b/>
                <w:sz w:val="40"/>
              </w:rPr>
            </w:pPr>
            <w:r w:rsidRPr="004D7490">
              <w:rPr>
                <w:rFonts w:ascii="Arial Rounded MT Bold" w:hAnsi="Arial Rounded MT Bold"/>
                <w:b/>
                <w:sz w:val="40"/>
              </w:rPr>
              <w:t>PSE</w:t>
            </w:r>
          </w:p>
        </w:tc>
        <w:tc>
          <w:tcPr>
            <w:tcW w:w="4570" w:type="dxa"/>
          </w:tcPr>
          <w:p w:rsidR="002F7222" w:rsidRDefault="002F7222" w:rsidP="00650A1B">
            <w:pPr>
              <w:pStyle w:val="ListParagraph"/>
              <w:numPr>
                <w:ilvl w:val="0"/>
                <w:numId w:val="16"/>
              </w:numPr>
              <w:ind w:left="322" w:hanging="270"/>
            </w:pPr>
            <w:r>
              <w:t xml:space="preserve">Clave </w:t>
            </w:r>
            <w:r w:rsidR="008A5162">
              <w:t xml:space="preserve">en </w:t>
            </w:r>
            <w:proofErr w:type="spellStart"/>
            <w:r>
              <w:t>preprimaria</w:t>
            </w:r>
            <w:proofErr w:type="spellEnd"/>
          </w:p>
          <w:p w:rsidR="002F7222" w:rsidRDefault="002F7222" w:rsidP="00650A1B">
            <w:pPr>
              <w:pStyle w:val="ListParagraph"/>
              <w:numPr>
                <w:ilvl w:val="0"/>
                <w:numId w:val="16"/>
              </w:numPr>
              <w:ind w:left="322" w:hanging="270"/>
            </w:pPr>
            <w:proofErr w:type="spellStart"/>
            <w:r>
              <w:t>Todos</w:t>
            </w:r>
            <w:proofErr w:type="spellEnd"/>
            <w:r>
              <w:t xml:space="preserve"> los teachers </w:t>
            </w:r>
            <w:proofErr w:type="spellStart"/>
            <w:r>
              <w:t>involucrados</w:t>
            </w:r>
            <w:proofErr w:type="spellEnd"/>
          </w:p>
          <w:p w:rsidR="002F7222" w:rsidRDefault="002F7222" w:rsidP="00650A1B">
            <w:pPr>
              <w:pStyle w:val="ListParagraph"/>
              <w:numPr>
                <w:ilvl w:val="0"/>
                <w:numId w:val="16"/>
              </w:numPr>
              <w:ind w:left="322" w:hanging="270"/>
              <w:rPr>
                <w:lang w:val="es-CO"/>
              </w:rPr>
            </w:pPr>
            <w:r w:rsidRPr="00650A1B">
              <w:rPr>
                <w:lang w:val="es-CO"/>
              </w:rPr>
              <w:t xml:space="preserve">Apoyo de Afectividad </w:t>
            </w:r>
            <w:proofErr w:type="spellStart"/>
            <w:r w:rsidRPr="00650A1B">
              <w:rPr>
                <w:lang w:val="es-CO"/>
              </w:rPr>
              <w:t>Workshop</w:t>
            </w:r>
            <w:proofErr w:type="spellEnd"/>
            <w:r w:rsidRPr="00650A1B">
              <w:rPr>
                <w:lang w:val="es-CO"/>
              </w:rPr>
              <w:t xml:space="preserve"> de Pili</w:t>
            </w:r>
          </w:p>
          <w:p w:rsidR="002F7222" w:rsidRDefault="002F7222" w:rsidP="00650A1B">
            <w:pPr>
              <w:pStyle w:val="ListParagraph"/>
              <w:numPr>
                <w:ilvl w:val="0"/>
                <w:numId w:val="16"/>
              </w:numPr>
              <w:ind w:left="322" w:hanging="270"/>
              <w:rPr>
                <w:lang w:val="es-CO"/>
              </w:rPr>
            </w:pPr>
            <w:proofErr w:type="spellStart"/>
            <w:r>
              <w:rPr>
                <w:lang w:val="es-CO"/>
              </w:rPr>
              <w:t>Assessed</w:t>
            </w:r>
            <w:proofErr w:type="spellEnd"/>
            <w:r>
              <w:rPr>
                <w:lang w:val="es-CO"/>
              </w:rPr>
              <w:t xml:space="preserve"> </w:t>
            </w:r>
            <w:proofErr w:type="spellStart"/>
            <w:r>
              <w:rPr>
                <w:lang w:val="es-CO"/>
              </w:rPr>
              <w:t>Daily</w:t>
            </w:r>
            <w:proofErr w:type="spellEnd"/>
            <w:r>
              <w:rPr>
                <w:lang w:val="es-CO"/>
              </w:rPr>
              <w:t xml:space="preserve"> (</w:t>
            </w:r>
            <w:proofErr w:type="spellStart"/>
            <w:r>
              <w:rPr>
                <w:lang w:val="es-CO"/>
              </w:rPr>
              <w:t>ongoing</w:t>
            </w:r>
            <w:proofErr w:type="spellEnd"/>
            <w:r>
              <w:rPr>
                <w:lang w:val="es-CO"/>
              </w:rPr>
              <w:t xml:space="preserve"> </w:t>
            </w:r>
            <w:proofErr w:type="spellStart"/>
            <w:r>
              <w:rPr>
                <w:lang w:val="es-CO"/>
              </w:rPr>
              <w:t>process</w:t>
            </w:r>
            <w:proofErr w:type="spellEnd"/>
            <w:r>
              <w:rPr>
                <w:lang w:val="es-CO"/>
              </w:rPr>
              <w:t>)</w:t>
            </w:r>
          </w:p>
          <w:p w:rsidR="002F7222" w:rsidRDefault="002F7222" w:rsidP="00650A1B">
            <w:pPr>
              <w:pStyle w:val="ListParagraph"/>
              <w:numPr>
                <w:ilvl w:val="0"/>
                <w:numId w:val="16"/>
              </w:numPr>
              <w:ind w:left="322" w:hanging="270"/>
              <w:rPr>
                <w:lang w:val="es-CO"/>
              </w:rPr>
            </w:pPr>
            <w:r>
              <w:rPr>
                <w:lang w:val="es-CO"/>
              </w:rPr>
              <w:t>Base para lo académico</w:t>
            </w:r>
          </w:p>
          <w:p w:rsidR="002F7222" w:rsidRDefault="002F7222" w:rsidP="00650A1B">
            <w:pPr>
              <w:pStyle w:val="ListParagraph"/>
              <w:numPr>
                <w:ilvl w:val="0"/>
                <w:numId w:val="16"/>
              </w:numPr>
              <w:ind w:left="322" w:hanging="270"/>
              <w:rPr>
                <w:lang w:val="es-CO"/>
              </w:rPr>
            </w:pPr>
            <w:r>
              <w:rPr>
                <w:lang w:val="es-CO"/>
              </w:rPr>
              <w:t>Ejemplo con un logro.</w:t>
            </w:r>
          </w:p>
          <w:p w:rsidR="002F7222" w:rsidRPr="002F7222" w:rsidRDefault="002F7222" w:rsidP="00650A1B">
            <w:pPr>
              <w:pStyle w:val="ListParagraph"/>
              <w:numPr>
                <w:ilvl w:val="0"/>
                <w:numId w:val="16"/>
              </w:numPr>
              <w:ind w:left="322" w:hanging="270"/>
            </w:pPr>
            <w:r w:rsidRPr="002F7222">
              <w:t>“Making new friends” Learning Experience-Building Community.</w:t>
            </w:r>
          </w:p>
          <w:p w:rsidR="002F7222" w:rsidRDefault="002F7222" w:rsidP="00650A1B">
            <w:pPr>
              <w:pStyle w:val="ListParagraph"/>
              <w:numPr>
                <w:ilvl w:val="0"/>
                <w:numId w:val="16"/>
              </w:numPr>
              <w:ind w:left="322" w:hanging="270"/>
            </w:pPr>
            <w:proofErr w:type="spellStart"/>
            <w:r>
              <w:t>Dinos</w:t>
            </w:r>
            <w:proofErr w:type="spellEnd"/>
            <w:r>
              <w:t>/Flowers strategy</w:t>
            </w:r>
          </w:p>
          <w:p w:rsidR="002F7222" w:rsidRPr="002F7222" w:rsidRDefault="002F7222" w:rsidP="00650A1B">
            <w:pPr>
              <w:pStyle w:val="ListParagraph"/>
              <w:numPr>
                <w:ilvl w:val="0"/>
                <w:numId w:val="16"/>
              </w:numPr>
              <w:ind w:left="322" w:hanging="270"/>
            </w:pPr>
            <w:proofErr w:type="spellStart"/>
            <w:r>
              <w:t>Cerrar</w:t>
            </w:r>
            <w:proofErr w:type="spellEnd"/>
            <w:r>
              <w:t xml:space="preserve"> con </w:t>
            </w:r>
            <w:proofErr w:type="spellStart"/>
            <w:r>
              <w:t>actividad</w:t>
            </w:r>
            <w:proofErr w:type="spellEnd"/>
          </w:p>
        </w:tc>
        <w:tc>
          <w:tcPr>
            <w:tcW w:w="1782" w:type="dxa"/>
          </w:tcPr>
          <w:p w:rsidR="002F7222" w:rsidRPr="0048681C" w:rsidRDefault="002F7222" w:rsidP="0048681C">
            <w:pPr>
              <w:pStyle w:val="ListParagraph"/>
              <w:ind w:left="0"/>
            </w:pPr>
            <w:r>
              <w:t>Elaine &amp; Sidey</w:t>
            </w:r>
          </w:p>
        </w:tc>
        <w:tc>
          <w:tcPr>
            <w:tcW w:w="1188" w:type="dxa"/>
          </w:tcPr>
          <w:p w:rsidR="002F7222" w:rsidRPr="0048681C" w:rsidRDefault="002F7222" w:rsidP="004D7490">
            <w:pPr>
              <w:pStyle w:val="ListParagraph"/>
              <w:ind w:left="0"/>
              <w:jc w:val="center"/>
            </w:pPr>
          </w:p>
        </w:tc>
        <w:tc>
          <w:tcPr>
            <w:tcW w:w="1080" w:type="dxa"/>
          </w:tcPr>
          <w:p w:rsidR="002F7222" w:rsidRPr="0048681C" w:rsidRDefault="002F7222" w:rsidP="004D7490">
            <w:pPr>
              <w:pStyle w:val="ListParagraph"/>
              <w:ind w:left="0"/>
              <w:jc w:val="center"/>
            </w:pPr>
          </w:p>
        </w:tc>
      </w:tr>
      <w:tr w:rsidR="002F7222" w:rsidTr="00227E85">
        <w:tc>
          <w:tcPr>
            <w:tcW w:w="1388" w:type="dxa"/>
          </w:tcPr>
          <w:p w:rsidR="002F7222" w:rsidRPr="004D7490" w:rsidRDefault="002F7222" w:rsidP="0048681C">
            <w:pPr>
              <w:pStyle w:val="ListParagraph"/>
              <w:ind w:left="0"/>
              <w:jc w:val="center"/>
              <w:rPr>
                <w:rFonts w:ascii="Arial Rounded MT Bold" w:hAnsi="Arial Rounded MT Bold"/>
                <w:b/>
                <w:sz w:val="40"/>
              </w:rPr>
            </w:pPr>
            <w:r w:rsidRPr="004D7490">
              <w:rPr>
                <w:rFonts w:ascii="Arial Rounded MT Bold" w:hAnsi="Arial Rounded MT Bold"/>
                <w:b/>
                <w:sz w:val="40"/>
              </w:rPr>
              <w:t>Unit</w:t>
            </w:r>
          </w:p>
        </w:tc>
        <w:tc>
          <w:tcPr>
            <w:tcW w:w="4570" w:type="dxa"/>
          </w:tcPr>
          <w:p w:rsidR="002F7222" w:rsidRDefault="002F7222" w:rsidP="002F7222">
            <w:pPr>
              <w:pStyle w:val="ListParagraph"/>
              <w:numPr>
                <w:ilvl w:val="0"/>
                <w:numId w:val="17"/>
              </w:numPr>
              <w:ind w:left="322" w:hanging="322"/>
            </w:pPr>
            <w:r>
              <w:t>Provocation</w:t>
            </w:r>
          </w:p>
          <w:p w:rsidR="002F7222" w:rsidRDefault="002F7222" w:rsidP="002F7222">
            <w:pPr>
              <w:pStyle w:val="ListParagraph"/>
              <w:numPr>
                <w:ilvl w:val="0"/>
                <w:numId w:val="17"/>
              </w:numPr>
              <w:ind w:left="322" w:hanging="322"/>
            </w:pPr>
            <w:r>
              <w:t>Prior Knowledge</w:t>
            </w:r>
          </w:p>
          <w:p w:rsidR="002F7222" w:rsidRDefault="002F7222" w:rsidP="002F7222">
            <w:pPr>
              <w:pStyle w:val="ListParagraph"/>
              <w:numPr>
                <w:ilvl w:val="0"/>
                <w:numId w:val="17"/>
              </w:numPr>
              <w:ind w:left="322" w:hanging="322"/>
            </w:pPr>
            <w:r>
              <w:t>Theme</w:t>
            </w:r>
          </w:p>
          <w:p w:rsidR="002F7222" w:rsidRDefault="002F7222" w:rsidP="002F7222">
            <w:pPr>
              <w:pStyle w:val="ListParagraph"/>
              <w:numPr>
                <w:ilvl w:val="0"/>
                <w:numId w:val="17"/>
              </w:numPr>
              <w:ind w:left="322" w:hanging="322"/>
            </w:pPr>
            <w:r>
              <w:t>Performance Assessment</w:t>
            </w:r>
          </w:p>
          <w:p w:rsidR="002F7222" w:rsidRDefault="002F7222" w:rsidP="002F7222">
            <w:pPr>
              <w:pStyle w:val="ListParagraph"/>
              <w:numPr>
                <w:ilvl w:val="0"/>
                <w:numId w:val="17"/>
              </w:numPr>
              <w:ind w:left="322" w:hanging="322"/>
            </w:pPr>
            <w:proofErr w:type="spellStart"/>
            <w:r>
              <w:t>Mentoria</w:t>
            </w:r>
            <w:proofErr w:type="spellEnd"/>
          </w:p>
          <w:p w:rsidR="002F7222" w:rsidRDefault="002F7222" w:rsidP="002F7222">
            <w:pPr>
              <w:pStyle w:val="ListParagraph"/>
              <w:numPr>
                <w:ilvl w:val="0"/>
                <w:numId w:val="17"/>
              </w:numPr>
              <w:ind w:left="322" w:hanging="322"/>
            </w:pPr>
            <w:r>
              <w:t>Brochure</w:t>
            </w:r>
          </w:p>
          <w:p w:rsidR="002F7222" w:rsidRPr="0048681C" w:rsidRDefault="002F7222" w:rsidP="002F7222">
            <w:pPr>
              <w:pStyle w:val="ListParagraph"/>
              <w:numPr>
                <w:ilvl w:val="0"/>
                <w:numId w:val="17"/>
              </w:numPr>
              <w:ind w:left="322" w:hanging="322"/>
            </w:pPr>
            <w:r>
              <w:t>Transdisciplinary</w:t>
            </w:r>
          </w:p>
        </w:tc>
        <w:tc>
          <w:tcPr>
            <w:tcW w:w="1782" w:type="dxa"/>
          </w:tcPr>
          <w:p w:rsidR="002F7222" w:rsidRPr="0048681C" w:rsidRDefault="002F7222" w:rsidP="0048681C">
            <w:pPr>
              <w:pStyle w:val="ListParagraph"/>
              <w:ind w:left="0"/>
            </w:pPr>
            <w:r>
              <w:t xml:space="preserve">Martha &amp; </w:t>
            </w:r>
            <w:proofErr w:type="spellStart"/>
            <w:r>
              <w:t>Nena</w:t>
            </w:r>
            <w:proofErr w:type="spellEnd"/>
          </w:p>
        </w:tc>
        <w:tc>
          <w:tcPr>
            <w:tcW w:w="1188" w:type="dxa"/>
          </w:tcPr>
          <w:p w:rsidR="002F7222" w:rsidRPr="0048681C" w:rsidRDefault="002F7222" w:rsidP="004D7490">
            <w:pPr>
              <w:pStyle w:val="ListParagraph"/>
              <w:ind w:left="0"/>
              <w:jc w:val="center"/>
            </w:pPr>
          </w:p>
        </w:tc>
        <w:tc>
          <w:tcPr>
            <w:tcW w:w="1080" w:type="dxa"/>
          </w:tcPr>
          <w:p w:rsidR="002F7222" w:rsidRPr="0048681C" w:rsidRDefault="002F7222" w:rsidP="004D7490">
            <w:pPr>
              <w:pStyle w:val="ListParagraph"/>
              <w:ind w:left="0"/>
              <w:jc w:val="center"/>
            </w:pPr>
          </w:p>
        </w:tc>
      </w:tr>
    </w:tbl>
    <w:p w:rsidR="0048681C" w:rsidRPr="0048681C" w:rsidRDefault="0048681C" w:rsidP="0048681C">
      <w:pPr>
        <w:pStyle w:val="ListParagraph"/>
        <w:ind w:left="1440"/>
        <w:rPr>
          <w:u w:val="single"/>
        </w:rPr>
      </w:pPr>
    </w:p>
    <w:p w:rsidR="0048681C" w:rsidRPr="0048681C" w:rsidRDefault="0048681C" w:rsidP="004B0D51">
      <w:pPr>
        <w:pStyle w:val="ListParagraph"/>
        <w:numPr>
          <w:ilvl w:val="0"/>
          <w:numId w:val="13"/>
        </w:numPr>
        <w:rPr>
          <w:u w:val="single"/>
          <w:lang w:val="es-CO"/>
        </w:rPr>
      </w:pPr>
      <w:r>
        <w:rPr>
          <w:rFonts w:cs="Arial"/>
          <w:color w:val="000000"/>
          <w:lang w:val="es-CO"/>
        </w:rPr>
        <w:lastRenderedPageBreak/>
        <w:t xml:space="preserve">a. </w:t>
      </w:r>
      <w:proofErr w:type="spellStart"/>
      <w:r>
        <w:rPr>
          <w:rFonts w:cs="Arial"/>
          <w:color w:val="000000"/>
          <w:lang w:val="es-CO"/>
        </w:rPr>
        <w:t>Profile</w:t>
      </w:r>
      <w:proofErr w:type="spellEnd"/>
      <w:r>
        <w:rPr>
          <w:rFonts w:cs="Arial"/>
          <w:color w:val="000000"/>
          <w:lang w:val="es-CO"/>
        </w:rPr>
        <w:t xml:space="preserve"> </w:t>
      </w:r>
      <w:proofErr w:type="spellStart"/>
      <w:r>
        <w:rPr>
          <w:rFonts w:cs="Arial"/>
          <w:color w:val="000000"/>
          <w:lang w:val="es-CO"/>
        </w:rPr>
        <w:t>Learning</w:t>
      </w:r>
      <w:proofErr w:type="spellEnd"/>
      <w:r>
        <w:rPr>
          <w:rFonts w:cs="Arial"/>
          <w:color w:val="000000"/>
          <w:lang w:val="es-CO"/>
        </w:rPr>
        <w:t xml:space="preserve"> </w:t>
      </w:r>
      <w:proofErr w:type="spellStart"/>
      <w:r>
        <w:rPr>
          <w:rFonts w:cs="Arial"/>
          <w:color w:val="000000"/>
          <w:lang w:val="es-CO"/>
        </w:rPr>
        <w:t>Experience</w:t>
      </w:r>
      <w:proofErr w:type="spellEnd"/>
    </w:p>
    <w:p w:rsidR="002F7222" w:rsidRDefault="0048681C" w:rsidP="002F7222">
      <w:pPr>
        <w:pStyle w:val="ListParagraph"/>
        <w:numPr>
          <w:ilvl w:val="0"/>
          <w:numId w:val="15"/>
        </w:numPr>
        <w:rPr>
          <w:rFonts w:cs="Arial"/>
          <w:color w:val="000000"/>
          <w:lang w:val="es-CO"/>
        </w:rPr>
      </w:pPr>
      <w:proofErr w:type="spellStart"/>
      <w:r w:rsidRPr="0048681C">
        <w:rPr>
          <w:rFonts w:cs="Arial"/>
          <w:color w:val="000000"/>
          <w:lang w:val="es-CO"/>
        </w:rPr>
        <w:t>Academic</w:t>
      </w:r>
      <w:proofErr w:type="spellEnd"/>
      <w:r w:rsidRPr="0048681C">
        <w:rPr>
          <w:rFonts w:cs="Arial"/>
          <w:color w:val="000000"/>
          <w:lang w:val="es-CO"/>
        </w:rPr>
        <w:t xml:space="preserve"> </w:t>
      </w:r>
      <w:proofErr w:type="spellStart"/>
      <w:r w:rsidRPr="0048681C">
        <w:rPr>
          <w:rFonts w:cs="Arial"/>
          <w:color w:val="000000"/>
          <w:lang w:val="es-CO"/>
        </w:rPr>
        <w:t>Parent</w:t>
      </w:r>
      <w:proofErr w:type="spellEnd"/>
      <w:r w:rsidRPr="0048681C">
        <w:rPr>
          <w:rFonts w:cs="Arial"/>
          <w:color w:val="000000"/>
          <w:lang w:val="es-CO"/>
        </w:rPr>
        <w:t xml:space="preserve"> </w:t>
      </w:r>
      <w:proofErr w:type="spellStart"/>
      <w:r w:rsidRPr="0048681C">
        <w:rPr>
          <w:rFonts w:cs="Arial"/>
          <w:color w:val="000000"/>
          <w:lang w:val="es-CO"/>
        </w:rPr>
        <w:t>Day</w:t>
      </w:r>
      <w:proofErr w:type="spellEnd"/>
      <w:r w:rsidRPr="0048681C">
        <w:rPr>
          <w:rFonts w:cs="Arial"/>
          <w:color w:val="000000"/>
          <w:lang w:val="es-CO"/>
        </w:rPr>
        <w:t xml:space="preserve"> </w:t>
      </w:r>
      <w:proofErr w:type="spellStart"/>
      <w:r w:rsidRPr="0048681C">
        <w:rPr>
          <w:rFonts w:cs="Arial"/>
          <w:color w:val="000000"/>
          <w:lang w:val="es-CO"/>
        </w:rPr>
        <w:t>Evaluation</w:t>
      </w:r>
      <w:proofErr w:type="spellEnd"/>
    </w:p>
    <w:p w:rsidR="001E44D2" w:rsidRPr="00074C2A" w:rsidRDefault="002F7222" w:rsidP="002F7222">
      <w:pPr>
        <w:pStyle w:val="ListParagraph"/>
        <w:numPr>
          <w:ilvl w:val="0"/>
          <w:numId w:val="15"/>
        </w:numPr>
        <w:rPr>
          <w:u w:val="single"/>
          <w:lang w:val="es-CO"/>
        </w:rPr>
      </w:pPr>
      <w:r>
        <w:rPr>
          <w:rFonts w:cs="Arial"/>
          <w:color w:val="000000"/>
          <w:lang w:val="es-CO"/>
        </w:rPr>
        <w:t>Entrega de folder con logros</w:t>
      </w:r>
    </w:p>
    <w:p w:rsidR="00074C2A" w:rsidRPr="00074C2A" w:rsidRDefault="00074C2A" w:rsidP="00074C2A">
      <w:pPr>
        <w:pStyle w:val="ListParagraph"/>
        <w:ind w:left="1800"/>
        <w:rPr>
          <w:u w:val="single"/>
          <w:lang w:val="es-CO"/>
        </w:rPr>
      </w:pPr>
    </w:p>
    <w:p w:rsidR="00074C2A" w:rsidRPr="00074C2A" w:rsidRDefault="00074C2A" w:rsidP="00074C2A">
      <w:pPr>
        <w:pStyle w:val="ListParagraph"/>
        <w:numPr>
          <w:ilvl w:val="0"/>
          <w:numId w:val="14"/>
        </w:numPr>
        <w:rPr>
          <w:lang w:val="es-CO"/>
        </w:rPr>
      </w:pPr>
      <w:r w:rsidRPr="00074C2A">
        <w:rPr>
          <w:rFonts w:cs="Arial"/>
          <w:color w:val="000000"/>
          <w:szCs w:val="20"/>
          <w:lang w:val="es-CO"/>
        </w:rPr>
        <w:t xml:space="preserve">Planeación de la unidad pasos </w:t>
      </w:r>
      <w:r>
        <w:rPr>
          <w:rFonts w:cs="Arial"/>
          <w:color w:val="000000"/>
          <w:szCs w:val="20"/>
          <w:lang w:val="es-CO"/>
        </w:rPr>
        <w:t>3, 4</w:t>
      </w:r>
      <w:r w:rsidRPr="00074C2A">
        <w:rPr>
          <w:rFonts w:cs="Arial"/>
          <w:color w:val="000000"/>
          <w:szCs w:val="20"/>
          <w:lang w:val="es-CO"/>
        </w:rPr>
        <w:t xml:space="preserve"> y 9 en el </w:t>
      </w:r>
      <w:proofErr w:type="spellStart"/>
      <w:r w:rsidRPr="00074C2A">
        <w:rPr>
          <w:rFonts w:cs="Arial"/>
          <w:color w:val="000000"/>
          <w:szCs w:val="20"/>
          <w:lang w:val="es-CO"/>
        </w:rPr>
        <w:t>Unit</w:t>
      </w:r>
      <w:proofErr w:type="spellEnd"/>
      <w:r w:rsidRPr="00074C2A">
        <w:rPr>
          <w:rFonts w:cs="Arial"/>
          <w:color w:val="000000"/>
          <w:szCs w:val="20"/>
          <w:lang w:val="es-CO"/>
        </w:rPr>
        <w:t xml:space="preserve"> 1 </w:t>
      </w:r>
      <w:proofErr w:type="spellStart"/>
      <w:r w:rsidRPr="00074C2A">
        <w:rPr>
          <w:rFonts w:cs="Arial"/>
          <w:color w:val="000000"/>
          <w:szCs w:val="20"/>
          <w:lang w:val="es-CO"/>
        </w:rPr>
        <w:t>planner</w:t>
      </w:r>
      <w:proofErr w:type="spellEnd"/>
      <w:r w:rsidRPr="00074C2A">
        <w:rPr>
          <w:rFonts w:cs="Arial"/>
          <w:color w:val="000000"/>
          <w:szCs w:val="20"/>
          <w:lang w:val="es-CO"/>
        </w:rPr>
        <w:t>.</w:t>
      </w:r>
    </w:p>
    <w:p w:rsidR="00D5777D" w:rsidRPr="0048681C" w:rsidRDefault="00D5777D" w:rsidP="00D5777D">
      <w:pPr>
        <w:pStyle w:val="ListParagraph"/>
        <w:ind w:left="1440"/>
        <w:rPr>
          <w:u w:val="single"/>
          <w:lang w:val="es-CO"/>
        </w:rPr>
      </w:pPr>
    </w:p>
    <w:p w:rsidR="0095544A" w:rsidRDefault="0095544A" w:rsidP="009275CC">
      <w:pPr>
        <w:pStyle w:val="ListParagraph"/>
        <w:jc w:val="both"/>
        <w:rPr>
          <w:b/>
          <w:lang w:val="es-CO"/>
        </w:rPr>
      </w:pPr>
      <w:r>
        <w:rPr>
          <w:b/>
          <w:lang w:val="es-CO"/>
        </w:rPr>
        <w:t xml:space="preserve">Firmas: </w:t>
      </w:r>
    </w:p>
    <w:tbl>
      <w:tblPr>
        <w:tblStyle w:val="TableGrid"/>
        <w:tblW w:w="0" w:type="auto"/>
        <w:tblInd w:w="2700" w:type="dxa"/>
        <w:tblLook w:val="04A0"/>
      </w:tblPr>
      <w:tblGrid>
        <w:gridCol w:w="2808"/>
        <w:gridCol w:w="2610"/>
      </w:tblGrid>
      <w:tr w:rsidR="003622E6" w:rsidRPr="0048681C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 xml:space="preserve">Claudia </w:t>
            </w:r>
            <w:proofErr w:type="spellStart"/>
            <w:r>
              <w:rPr>
                <w:lang w:val="es-CO"/>
              </w:rPr>
              <w:t>Madriñan</w:t>
            </w:r>
            <w:proofErr w:type="spellEnd"/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48681C" w:rsidTr="00D844EC">
        <w:tc>
          <w:tcPr>
            <w:tcW w:w="2808" w:type="dxa"/>
            <w:vAlign w:val="center"/>
          </w:tcPr>
          <w:p w:rsidR="003622E6" w:rsidRDefault="00650A1B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proofErr w:type="spellStart"/>
            <w:r>
              <w:rPr>
                <w:lang w:val="es-CO"/>
              </w:rPr>
              <w:t>Sidey</w:t>
            </w:r>
            <w:proofErr w:type="spellEnd"/>
            <w:r>
              <w:rPr>
                <w:lang w:val="es-CO"/>
              </w:rPr>
              <w:t xml:space="preserve"> </w:t>
            </w:r>
            <w:proofErr w:type="spellStart"/>
            <w:r>
              <w:rPr>
                <w:lang w:val="es-CO"/>
              </w:rPr>
              <w:t>Viedman</w:t>
            </w:r>
            <w:proofErr w:type="spellEnd"/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48681C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María  Elena Valencia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48681C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Ana Patricia</w:t>
            </w:r>
            <w:r w:rsidR="004B0D51">
              <w:rPr>
                <w:lang w:val="es-CO"/>
              </w:rPr>
              <w:t xml:space="preserve"> Ortiz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48681C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Aura María Caicedo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48681C" w:rsidTr="00D844EC">
        <w:tc>
          <w:tcPr>
            <w:tcW w:w="2808" w:type="dxa"/>
            <w:vAlign w:val="center"/>
          </w:tcPr>
          <w:p w:rsidR="003622E6" w:rsidRDefault="001E44D2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proofErr w:type="spellStart"/>
            <w:r>
              <w:rPr>
                <w:lang w:val="es-CO"/>
              </w:rPr>
              <w:t>Elaine</w:t>
            </w:r>
            <w:proofErr w:type="spellEnd"/>
            <w:r>
              <w:rPr>
                <w:lang w:val="es-CO"/>
              </w:rPr>
              <w:t xml:space="preserve"> Escobar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</w:tbl>
    <w:p w:rsidR="00457253" w:rsidRPr="003622E6" w:rsidRDefault="00457253" w:rsidP="001031E2">
      <w:pPr>
        <w:pStyle w:val="ListParagraph"/>
        <w:jc w:val="both"/>
        <w:rPr>
          <w:lang w:val="es-CO"/>
        </w:rPr>
      </w:pPr>
    </w:p>
    <w:sectPr w:rsidR="00457253" w:rsidRPr="003622E6" w:rsidSect="001031E2">
      <w:pgSz w:w="12240" w:h="15840"/>
      <w:pgMar w:top="117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9D9"/>
    <w:multiLevelType w:val="hybridMultilevel"/>
    <w:tmpl w:val="F5869F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C5546D"/>
    <w:multiLevelType w:val="hybridMultilevel"/>
    <w:tmpl w:val="04FCAF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39436FA1"/>
    <w:multiLevelType w:val="hybridMultilevel"/>
    <w:tmpl w:val="720E1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1686A"/>
    <w:multiLevelType w:val="hybridMultilevel"/>
    <w:tmpl w:val="D0C47284"/>
    <w:lvl w:ilvl="0" w:tplc="E5627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0381D"/>
    <w:multiLevelType w:val="hybridMultilevel"/>
    <w:tmpl w:val="433CD9A2"/>
    <w:lvl w:ilvl="0" w:tplc="076E7CEE">
      <w:start w:val="1"/>
      <w:numFmt w:val="lowerLetter"/>
      <w:lvlText w:val="%1."/>
      <w:lvlJc w:val="left"/>
      <w:pPr>
        <w:ind w:left="1800" w:hanging="360"/>
      </w:pPr>
      <w:rPr>
        <w:rFonts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0826B7F"/>
    <w:multiLevelType w:val="hybridMultilevel"/>
    <w:tmpl w:val="717AD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D2076C"/>
    <w:multiLevelType w:val="hybridMultilevel"/>
    <w:tmpl w:val="C0FAD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F76FDE"/>
    <w:multiLevelType w:val="hybridMultilevel"/>
    <w:tmpl w:val="D06408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2AA385D"/>
    <w:multiLevelType w:val="hybridMultilevel"/>
    <w:tmpl w:val="0B9237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40E017A"/>
    <w:multiLevelType w:val="hybridMultilevel"/>
    <w:tmpl w:val="E8243BCC"/>
    <w:lvl w:ilvl="0" w:tplc="E5627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ACB72C4"/>
    <w:multiLevelType w:val="hybridMultilevel"/>
    <w:tmpl w:val="145A27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7E443D"/>
    <w:multiLevelType w:val="hybridMultilevel"/>
    <w:tmpl w:val="1E027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B724F5"/>
    <w:multiLevelType w:val="hybridMultilevel"/>
    <w:tmpl w:val="E272C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E34334"/>
    <w:multiLevelType w:val="hybridMultilevel"/>
    <w:tmpl w:val="E2E61D1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39613AB"/>
    <w:multiLevelType w:val="hybridMultilevel"/>
    <w:tmpl w:val="5172DA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630C07"/>
    <w:multiLevelType w:val="hybridMultilevel"/>
    <w:tmpl w:val="29502F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10"/>
  </w:num>
  <w:num w:numId="6">
    <w:abstractNumId w:val="15"/>
  </w:num>
  <w:num w:numId="7">
    <w:abstractNumId w:val="9"/>
  </w:num>
  <w:num w:numId="8">
    <w:abstractNumId w:val="3"/>
  </w:num>
  <w:num w:numId="9">
    <w:abstractNumId w:val="2"/>
  </w:num>
  <w:num w:numId="10">
    <w:abstractNumId w:val="14"/>
  </w:num>
  <w:num w:numId="11">
    <w:abstractNumId w:val="7"/>
  </w:num>
  <w:num w:numId="12">
    <w:abstractNumId w:val="0"/>
  </w:num>
  <w:num w:numId="13">
    <w:abstractNumId w:val="8"/>
  </w:num>
  <w:num w:numId="14">
    <w:abstractNumId w:val="13"/>
  </w:num>
  <w:num w:numId="15">
    <w:abstractNumId w:val="4"/>
  </w:num>
  <w:num w:numId="16">
    <w:abstractNumId w:val="12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95544A"/>
    <w:rsid w:val="000136B4"/>
    <w:rsid w:val="000249EC"/>
    <w:rsid w:val="0006638B"/>
    <w:rsid w:val="00074C2A"/>
    <w:rsid w:val="00091A1A"/>
    <w:rsid w:val="00092B9E"/>
    <w:rsid w:val="000D10BF"/>
    <w:rsid w:val="001031E2"/>
    <w:rsid w:val="00106DFD"/>
    <w:rsid w:val="0013104B"/>
    <w:rsid w:val="001371FD"/>
    <w:rsid w:val="00141CC4"/>
    <w:rsid w:val="0014341B"/>
    <w:rsid w:val="00177186"/>
    <w:rsid w:val="001E0C17"/>
    <w:rsid w:val="001E44D2"/>
    <w:rsid w:val="002045CD"/>
    <w:rsid w:val="00227E85"/>
    <w:rsid w:val="002309BB"/>
    <w:rsid w:val="0025782F"/>
    <w:rsid w:val="00287D88"/>
    <w:rsid w:val="002E15EA"/>
    <w:rsid w:val="002F7222"/>
    <w:rsid w:val="0034377C"/>
    <w:rsid w:val="003622E6"/>
    <w:rsid w:val="00386262"/>
    <w:rsid w:val="003B7887"/>
    <w:rsid w:val="003E4B29"/>
    <w:rsid w:val="003F4C8B"/>
    <w:rsid w:val="003F7808"/>
    <w:rsid w:val="00431366"/>
    <w:rsid w:val="00457253"/>
    <w:rsid w:val="004760C2"/>
    <w:rsid w:val="0048681C"/>
    <w:rsid w:val="004B01E6"/>
    <w:rsid w:val="004B0D51"/>
    <w:rsid w:val="004D7490"/>
    <w:rsid w:val="004E31ED"/>
    <w:rsid w:val="005F21D1"/>
    <w:rsid w:val="00650A1B"/>
    <w:rsid w:val="00695FC7"/>
    <w:rsid w:val="006C05B7"/>
    <w:rsid w:val="006C0EF5"/>
    <w:rsid w:val="006C467C"/>
    <w:rsid w:val="006E716A"/>
    <w:rsid w:val="007364E8"/>
    <w:rsid w:val="007A6145"/>
    <w:rsid w:val="007A6EB7"/>
    <w:rsid w:val="007C12AE"/>
    <w:rsid w:val="007F3C5E"/>
    <w:rsid w:val="00800E69"/>
    <w:rsid w:val="00803570"/>
    <w:rsid w:val="00810EF6"/>
    <w:rsid w:val="00883B98"/>
    <w:rsid w:val="0089684A"/>
    <w:rsid w:val="008A5162"/>
    <w:rsid w:val="008F1D42"/>
    <w:rsid w:val="009275CC"/>
    <w:rsid w:val="00952699"/>
    <w:rsid w:val="0095544A"/>
    <w:rsid w:val="00975D8A"/>
    <w:rsid w:val="00983837"/>
    <w:rsid w:val="009874E0"/>
    <w:rsid w:val="009C2B3F"/>
    <w:rsid w:val="00AA6AA3"/>
    <w:rsid w:val="00AD0C99"/>
    <w:rsid w:val="00B73BCB"/>
    <w:rsid w:val="00B75492"/>
    <w:rsid w:val="00BB5C2C"/>
    <w:rsid w:val="00BF1C36"/>
    <w:rsid w:val="00C2529E"/>
    <w:rsid w:val="00C32EC1"/>
    <w:rsid w:val="00C4009F"/>
    <w:rsid w:val="00C879FC"/>
    <w:rsid w:val="00CA781E"/>
    <w:rsid w:val="00CF5930"/>
    <w:rsid w:val="00D0089A"/>
    <w:rsid w:val="00D07D1E"/>
    <w:rsid w:val="00D107B7"/>
    <w:rsid w:val="00D135CD"/>
    <w:rsid w:val="00D5777D"/>
    <w:rsid w:val="00D6387D"/>
    <w:rsid w:val="00D73F2C"/>
    <w:rsid w:val="00D767C8"/>
    <w:rsid w:val="00D844EC"/>
    <w:rsid w:val="00DA2B3E"/>
    <w:rsid w:val="00DC440F"/>
    <w:rsid w:val="00DF3704"/>
    <w:rsid w:val="00E02DE9"/>
    <w:rsid w:val="00E93860"/>
    <w:rsid w:val="00EB53C7"/>
    <w:rsid w:val="00EE11AF"/>
    <w:rsid w:val="00EE61D0"/>
    <w:rsid w:val="00F36C0E"/>
    <w:rsid w:val="00F912AA"/>
    <w:rsid w:val="00F962B5"/>
    <w:rsid w:val="00FA71FB"/>
    <w:rsid w:val="00FC7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4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44A"/>
    <w:pPr>
      <w:ind w:left="720"/>
      <w:contextualSpacing/>
    </w:pPr>
  </w:style>
  <w:style w:type="table" w:styleId="TableGrid">
    <w:name w:val="Table Grid"/>
    <w:basedOn w:val="TableNormal"/>
    <w:uiPriority w:val="59"/>
    <w:rsid w:val="009554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Coordinacion</dc:creator>
  <cp:lastModifiedBy>aucaicedo</cp:lastModifiedBy>
  <cp:revision>10</cp:revision>
  <dcterms:created xsi:type="dcterms:W3CDTF">2009-09-15T19:13:00Z</dcterms:created>
  <dcterms:modified xsi:type="dcterms:W3CDTF">2009-09-16T16:15:00Z</dcterms:modified>
</cp:coreProperties>
</file>